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371" w:rsidRDefault="007D6B9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998220</wp:posOffset>
            </wp:positionH>
            <wp:positionV relativeFrom="paragraph">
              <wp:posOffset>-250529</wp:posOffset>
            </wp:positionV>
            <wp:extent cx="1203960" cy="3580469"/>
            <wp:effectExtent l="0" t="0" r="0" b="1270"/>
            <wp:wrapNone/>
            <wp:docPr id="1" name="Picture 1" descr="Image of Happy Moose Tropical Roots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Happy Moose Tropical Roots Bott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301" cy="358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8401C63">
            <wp:simplePos x="0" y="0"/>
            <wp:positionH relativeFrom="column">
              <wp:posOffset>4251960</wp:posOffset>
            </wp:positionH>
            <wp:positionV relativeFrom="paragraph">
              <wp:posOffset>-281940</wp:posOffset>
            </wp:positionV>
            <wp:extent cx="1211580" cy="3561940"/>
            <wp:effectExtent l="0" t="0" r="7620" b="635"/>
            <wp:wrapNone/>
            <wp:docPr id="7" name="Picture 7" descr="Image of Happy Moose Strawberry Fields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of Happy Moose Strawberry Fields Bottl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545" cy="357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6B95" w:rsidRDefault="007D6B95"/>
    <w:p w:rsidR="007D6B95" w:rsidRDefault="007D6B95"/>
    <w:p w:rsidR="007D6B95" w:rsidRDefault="007D6B95"/>
    <w:p w:rsidR="007D6B95" w:rsidRDefault="007D6B95"/>
    <w:p w:rsidR="007D6B95" w:rsidRDefault="007D6B95"/>
    <w:p w:rsidR="007D6B95" w:rsidRDefault="007D6B95"/>
    <w:p w:rsidR="007D6B95" w:rsidRDefault="007D6B95"/>
    <w:p w:rsidR="007D6B95" w:rsidRDefault="007D6B95">
      <w:r>
        <w:rPr>
          <w:noProof/>
        </w:rPr>
        <w:drawing>
          <wp:anchor distT="0" distB="0" distL="114300" distR="114300" simplePos="0" relativeHeight="251659264" behindDoc="0" locked="0" layoutInCell="1" allowOverlap="1" wp14:anchorId="4AF6197D">
            <wp:simplePos x="0" y="0"/>
            <wp:positionH relativeFrom="column">
              <wp:posOffset>2430780</wp:posOffset>
            </wp:positionH>
            <wp:positionV relativeFrom="paragraph">
              <wp:posOffset>53975</wp:posOffset>
            </wp:positionV>
            <wp:extent cx="1645920" cy="683001"/>
            <wp:effectExtent l="0" t="0" r="0" b="3175"/>
            <wp:wrapNone/>
            <wp:docPr id="4" name="Picture 4" descr="Image of Best by date on Tropical Roots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of Best by date on Tropical Roots Bott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683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6B95" w:rsidRDefault="007D6B95"/>
    <w:p w:rsidR="007D6B95" w:rsidRDefault="007D6B95"/>
    <w:p w:rsidR="007D6B95" w:rsidRDefault="007D6B95"/>
    <w:p w:rsidR="007D6B95" w:rsidRPr="007D6B95" w:rsidRDefault="007D6B95" w:rsidP="007D6B95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48"/>
        </w:rPr>
      </w:pPr>
      <w:bookmarkStart w:id="0" w:name="_GoBack"/>
      <w:r w:rsidRPr="007D6B95"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48"/>
        </w:rPr>
        <w:t xml:space="preserve">Youngstown Grape Distributors Inc. Recalls Happy Moose Juice </w:t>
      </w:r>
      <w:bookmarkEnd w:id="0"/>
      <w:r w:rsidRPr="007D6B95"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48"/>
        </w:rPr>
        <w:t>Tropical Roots and Happy Moose Strawberry Fields Because of Possible Health Risk</w:t>
      </w:r>
    </w:p>
    <w:p w:rsidR="007D6B95" w:rsidRPr="007D6B95" w:rsidRDefault="007D6B95" w:rsidP="007D6B9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7D6B95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7D6B95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7D6B95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7D6B95" w:rsidRPr="007D6B95" w:rsidRDefault="007D6B95" w:rsidP="007D6B9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D6B95">
        <w:rPr>
          <w:rFonts w:ascii="Arial" w:eastAsia="Times New Roman" w:hAnsi="Arial" w:cs="Arial"/>
          <w:color w:val="595959"/>
          <w:sz w:val="23"/>
          <w:szCs w:val="23"/>
        </w:rPr>
        <w:t>From what I can see, this product may have been distributed in Oregon and Washington.</w:t>
      </w:r>
    </w:p>
    <w:p w:rsidR="007D6B95" w:rsidRPr="007D6B95" w:rsidRDefault="007D6B95" w:rsidP="007D6B9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D6B95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8" w:history="1">
        <w:r w:rsidRPr="007D6B95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https://www.fda.gov/safety/recalls-market-withdrawals-safety-alerts/youngstown-grape-distributors-inc-recalls-happy-moose-juice-tropical-roots-and-happy-moose</w:t>
        </w:r>
      </w:hyperlink>
    </w:p>
    <w:p w:rsidR="007D6B95" w:rsidRDefault="007D6B95"/>
    <w:p w:rsidR="007D6B95" w:rsidRPr="007D6B95" w:rsidRDefault="007D6B95" w:rsidP="007D6B95">
      <w:pPr>
        <w:rPr>
          <w:b/>
          <w:bCs/>
          <w:sz w:val="28"/>
        </w:rPr>
      </w:pPr>
      <w:r w:rsidRPr="007D6B95">
        <w:rPr>
          <w:b/>
          <w:bCs/>
          <w:sz w:val="28"/>
        </w:rPr>
        <w:t>Company Announcement</w:t>
      </w:r>
    </w:p>
    <w:p w:rsidR="007D6B95" w:rsidRPr="007D6B95" w:rsidRDefault="007D6B95" w:rsidP="007D6B95">
      <w:r w:rsidRPr="007D6B95">
        <w:t xml:space="preserve">Youngstown Grape Distributors Inc., a co-manufacturer for Happy Moose Juice, is voluntarily recalling </w:t>
      </w:r>
      <w:r w:rsidRPr="007D6B95">
        <w:rPr>
          <w:b/>
        </w:rPr>
        <w:t>Happy Moose Tropical Roots Juice (Lot# H240903-E BEST BY 12/02/2024) and Happy Moose Strawberry Fields (Lot# H240903-H, BEST BY 12/02/2024)</w:t>
      </w:r>
      <w:r w:rsidRPr="007D6B95">
        <w:t xml:space="preserve"> because a portion of the production made did not complete the High Pressure Processing (HPP) treatment, which is used to prolong the product shelf-life, prevent spoilage, and significantly reduce the risk of pathogens such as </w:t>
      </w:r>
      <w:r w:rsidRPr="007D6B95">
        <w:rPr>
          <w:i/>
          <w:iCs/>
        </w:rPr>
        <w:t>Salmonella</w:t>
      </w:r>
      <w:r w:rsidRPr="007D6B95">
        <w:t>, </w:t>
      </w:r>
      <w:r w:rsidRPr="007D6B95">
        <w:rPr>
          <w:i/>
          <w:iCs/>
        </w:rPr>
        <w:t>Listeria monocytogenes</w:t>
      </w:r>
      <w:r w:rsidRPr="007D6B95">
        <w:t> and </w:t>
      </w:r>
      <w:r w:rsidRPr="007D6B95">
        <w:rPr>
          <w:i/>
          <w:iCs/>
        </w:rPr>
        <w:t>diarrheagenic E. coli</w:t>
      </w:r>
      <w:r w:rsidRPr="007D6B95">
        <w:t>. Those organisms could lead to serious illness if consumed. Please refer to </w:t>
      </w:r>
      <w:hyperlink r:id="rId9" w:history="1">
        <w:r w:rsidRPr="007D6B95">
          <w:rPr>
            <w:rStyle w:val="Hyperlink"/>
          </w:rPr>
          <w:t>https://www.fda.gov/food/outbreaks-foodborne-illness/foodborne-pathogens</w:t>
        </w:r>
      </w:hyperlink>
      <w:r w:rsidRPr="007D6B95">
        <w:t> for symptoms descriptions on the pertinent microorganisms.</w:t>
      </w:r>
    </w:p>
    <w:p w:rsidR="007D6B95" w:rsidRPr="007D6B95" w:rsidRDefault="007D6B95" w:rsidP="007D6B95">
      <w:r w:rsidRPr="007D6B95">
        <w:t>It is important to note that there have been no reports of illness associated with these products to date. No other production codes or products are affected.</w:t>
      </w:r>
    </w:p>
    <w:p w:rsidR="007D6B95" w:rsidRPr="007D6B95" w:rsidRDefault="007D6B95" w:rsidP="007D6B95">
      <w:r w:rsidRPr="007D6B95">
        <w:t>The products affected are indicated below: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"/>
        <w:gridCol w:w="2687"/>
        <w:gridCol w:w="1626"/>
        <w:gridCol w:w="2918"/>
        <w:gridCol w:w="2051"/>
      </w:tblGrid>
      <w:tr w:rsidR="007D6B95" w:rsidRPr="007D6B95" w:rsidTr="007D6B9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6B95" w:rsidRPr="007D6B95" w:rsidRDefault="007D6B95" w:rsidP="007D6B95">
            <w:pPr>
              <w:spacing w:after="0"/>
              <w:rPr>
                <w:b/>
                <w:bCs/>
              </w:rPr>
            </w:pPr>
            <w:r w:rsidRPr="007D6B95">
              <w:rPr>
                <w:b/>
                <w:bCs/>
              </w:rPr>
              <w:t>Brand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6B95" w:rsidRPr="007D6B95" w:rsidRDefault="007D6B95" w:rsidP="007D6B95">
            <w:pPr>
              <w:spacing w:after="0"/>
              <w:rPr>
                <w:b/>
                <w:bCs/>
              </w:rPr>
            </w:pPr>
            <w:r w:rsidRPr="007D6B95">
              <w:rPr>
                <w:b/>
                <w:bCs/>
              </w:rPr>
              <w:t>Flavor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6B95" w:rsidRPr="007D6B95" w:rsidRDefault="007D6B95" w:rsidP="007D6B95">
            <w:pPr>
              <w:spacing w:after="0"/>
              <w:rPr>
                <w:b/>
                <w:bCs/>
              </w:rPr>
            </w:pPr>
            <w:r w:rsidRPr="007D6B95">
              <w:rPr>
                <w:b/>
                <w:bCs/>
              </w:rPr>
              <w:t>UPC (label)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6B95" w:rsidRPr="007D6B95" w:rsidRDefault="007D6B95" w:rsidP="007D6B95">
            <w:pPr>
              <w:spacing w:after="0"/>
              <w:rPr>
                <w:b/>
                <w:bCs/>
              </w:rPr>
            </w:pPr>
            <w:r w:rsidRPr="007D6B95">
              <w:rPr>
                <w:b/>
                <w:bCs/>
              </w:rPr>
              <w:t>Enjoy by Date / Bet by Date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6B95" w:rsidRPr="007D6B95" w:rsidRDefault="007D6B95" w:rsidP="007D6B95">
            <w:pPr>
              <w:spacing w:after="0"/>
              <w:rPr>
                <w:b/>
                <w:bCs/>
              </w:rPr>
            </w:pPr>
            <w:r w:rsidRPr="007D6B95">
              <w:rPr>
                <w:b/>
                <w:bCs/>
              </w:rPr>
              <w:t>Quantity produced</w:t>
            </w:r>
          </w:p>
        </w:tc>
      </w:tr>
      <w:tr w:rsidR="007D6B95" w:rsidRPr="007D6B95" w:rsidTr="007D6B9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Happy Moose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 xml:space="preserve">Tropical Roots 12 </w:t>
            </w:r>
            <w:proofErr w:type="spellStart"/>
            <w:proofErr w:type="gramStart"/>
            <w:r w:rsidRPr="007D6B95">
              <w:t>fl.oz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860012096503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12/02/2024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1,701 bottles</w:t>
            </w:r>
          </w:p>
        </w:tc>
      </w:tr>
      <w:tr w:rsidR="007D6B95" w:rsidRPr="007D6B95" w:rsidTr="007D6B9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Happy Moose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 xml:space="preserve">Strawberry Fields 12 </w:t>
            </w:r>
            <w:proofErr w:type="spellStart"/>
            <w:r w:rsidRPr="007D6B95">
              <w:t>fl.oz</w:t>
            </w:r>
            <w:proofErr w:type="spellEnd"/>
            <w:r w:rsidRPr="007D6B95"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866175000388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12/02/2024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6B95" w:rsidRPr="007D6B95" w:rsidRDefault="007D6B95" w:rsidP="007D6B95">
            <w:pPr>
              <w:spacing w:after="0"/>
            </w:pPr>
            <w:r w:rsidRPr="007D6B95">
              <w:t>1,017 bottles</w:t>
            </w:r>
          </w:p>
        </w:tc>
      </w:tr>
    </w:tbl>
    <w:p w:rsidR="007D6B95" w:rsidRDefault="007D6B95" w:rsidP="007D6B95">
      <w:pPr>
        <w:spacing w:after="0"/>
      </w:pPr>
    </w:p>
    <w:p w:rsidR="007D6B95" w:rsidRDefault="007D6B95">
      <w:r w:rsidRPr="007D6B95">
        <w:t xml:space="preserve">The products affected were sold in a 12 </w:t>
      </w:r>
      <w:proofErr w:type="spellStart"/>
      <w:proofErr w:type="gramStart"/>
      <w:r w:rsidRPr="007D6B95">
        <w:t>fl</w:t>
      </w:r>
      <w:proofErr w:type="spellEnd"/>
      <w:r w:rsidRPr="007D6B95">
        <w:t xml:space="preserve"> .</w:t>
      </w:r>
      <w:proofErr w:type="gramEnd"/>
      <w:r w:rsidRPr="007D6B95">
        <w:t xml:space="preserve"> oz. RPET plastic bottle shipped in 9ct. corrugated boxes to distributors. </w:t>
      </w:r>
      <w:r w:rsidRPr="007D6B95">
        <w:rPr>
          <w:b/>
          <w:color w:val="FF0000"/>
        </w:rPr>
        <w:t>The “Enjoy by 12/02/2024” date is located on the bottom part of the bottle, below the label.</w:t>
      </w:r>
    </w:p>
    <w:sectPr w:rsidR="007D6B95" w:rsidSect="007D6B9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4157A3"/>
    <w:multiLevelType w:val="multilevel"/>
    <w:tmpl w:val="84B0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95"/>
    <w:rsid w:val="007D6B95"/>
    <w:rsid w:val="0096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91E362"/>
  <w15:chartTrackingRefBased/>
  <w15:docId w15:val="{949C0771-FD1E-4673-8D97-6D16E2D0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6B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6B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6B9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6B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6B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7D6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youngstown-grape-distributors-inc-recalls-happy-moose-juice-tropical-roots-and-happy-moos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da.gov/food/outbreaks-foodborne-illness/foodborne-pathogens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292341-9353-4CE4-8AF8-8BD0EA654902}"/>
</file>

<file path=customXml/itemProps2.xml><?xml version="1.0" encoding="utf-8"?>
<ds:datastoreItem xmlns:ds="http://schemas.openxmlformats.org/officeDocument/2006/customXml" ds:itemID="{B36CA4D0-2B53-44D0-814B-9D6591AF4517}"/>
</file>

<file path=customXml/itemProps3.xml><?xml version="1.0" encoding="utf-8"?>
<ds:datastoreItem xmlns:ds="http://schemas.openxmlformats.org/officeDocument/2006/customXml" ds:itemID="{A8169FFF-D53E-4966-8A54-E1DEFB77F3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1934</Characters>
  <Application>Microsoft Office Word</Application>
  <DocSecurity>0</DocSecurity>
  <Lines>56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2024-10-08T16:10:00Z</dcterms:created>
  <dcterms:modified xsi:type="dcterms:W3CDTF">2024-10-08T16:15:00Z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385a41fe-cd09-46e2-bc09-46fa243ff300</vt:lpwstr>
  </property>
  <property fmtid="{D5CDD505-2E9C-101B-9397-08002B2CF9AE}" pid="3" name="ContentTypeId">
    <vt:lpwstr>0x01010098E53DC68727E640B32ADE3C3A58E88F</vt:lpwstr>
  </property>
</Properties>
</file>